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F5C" w:rsidRPr="00E25F5C" w:rsidRDefault="00E25F5C" w:rsidP="000A4951">
      <w:pPr>
        <w:rPr>
          <w:rFonts w:ascii="Arial" w:hAnsi="Arial" w:cs="Arial"/>
        </w:rPr>
      </w:pPr>
      <w:r w:rsidRPr="00E25F5C">
        <w:rPr>
          <w:rFonts w:ascii="Arial" w:hAnsi="Arial" w:cs="Arial"/>
          <w:noProof/>
          <w:sz w:val="32"/>
          <w:szCs w:val="32"/>
          <w:lang w:eastAsia="de-DE"/>
        </w:rPr>
        <w:drawing>
          <wp:anchor distT="0" distB="0" distL="114300" distR="114300" simplePos="0" relativeHeight="251660288" behindDoc="0" locked="0" layoutInCell="1" allowOverlap="1" wp14:anchorId="23CF4C82" wp14:editId="62B6D7F6">
            <wp:simplePos x="0" y="0"/>
            <wp:positionH relativeFrom="column">
              <wp:posOffset>4311015</wp:posOffset>
            </wp:positionH>
            <wp:positionV relativeFrom="paragraph">
              <wp:posOffset>-318135</wp:posOffset>
            </wp:positionV>
            <wp:extent cx="1654175" cy="952500"/>
            <wp:effectExtent l="0" t="0" r="0" b="0"/>
            <wp:wrapNone/>
            <wp:docPr id="2" name="Grafik 2" descr="RSV_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V_logo_neu"/>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54175" cy="952500"/>
                    </a:xfrm>
                    <a:prstGeom prst="rect">
                      <a:avLst/>
                    </a:prstGeom>
                    <a:noFill/>
                  </pic:spPr>
                </pic:pic>
              </a:graphicData>
            </a:graphic>
            <wp14:sizeRelH relativeFrom="page">
              <wp14:pctWidth>0</wp14:pctWidth>
            </wp14:sizeRelH>
            <wp14:sizeRelV relativeFrom="page">
              <wp14:pctHeight>0</wp14:pctHeight>
            </wp14:sizeRelV>
          </wp:anchor>
        </w:drawing>
      </w:r>
      <w:r w:rsidRPr="00E25F5C">
        <w:rPr>
          <w:rFonts w:ascii="Arial" w:hAnsi="Arial" w:cs="Arial"/>
          <w:noProof/>
          <w:sz w:val="32"/>
          <w:szCs w:val="32"/>
          <w:lang w:eastAsia="de-DE"/>
        </w:rPr>
        <w:drawing>
          <wp:anchor distT="0" distB="0" distL="114300" distR="114300" simplePos="0" relativeHeight="251659264" behindDoc="0" locked="0" layoutInCell="1" allowOverlap="1" wp14:anchorId="1B87F62D" wp14:editId="49FBCED9">
            <wp:simplePos x="0" y="0"/>
            <wp:positionH relativeFrom="column">
              <wp:posOffset>18415</wp:posOffset>
            </wp:positionH>
            <wp:positionV relativeFrom="paragraph">
              <wp:posOffset>-122555</wp:posOffset>
            </wp:positionV>
            <wp:extent cx="3587750" cy="821055"/>
            <wp:effectExtent l="0" t="0" r="0" b="0"/>
            <wp:wrapNone/>
            <wp:docPr id="1" name="Grafik 1" descr="R:\1 ORGANISATION\1.2 Zentrale Dienste\Logos Grafiken Myriad CD Vorlagen\Logos\rbv\rbv-e.V._Wort-Bildmarke+Claim_ohne R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1 ORGANISATION\1.2 Zentrale Dienste\Logos Grafiken Myriad CD Vorlagen\Logos\rbv\rbv-e.V._Wort-Bildmarke+Claim_ohne Ran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87750" cy="821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5F5C" w:rsidRPr="00E25F5C" w:rsidRDefault="00E25F5C" w:rsidP="000A4951">
      <w:pPr>
        <w:rPr>
          <w:rFonts w:ascii="Arial" w:hAnsi="Arial" w:cs="Arial"/>
        </w:rPr>
      </w:pPr>
    </w:p>
    <w:p w:rsidR="00E25F5C" w:rsidRPr="00E25F5C" w:rsidRDefault="00E25F5C" w:rsidP="000A4951">
      <w:pPr>
        <w:rPr>
          <w:rFonts w:ascii="Arial" w:hAnsi="Arial" w:cs="Arial"/>
        </w:rPr>
      </w:pPr>
    </w:p>
    <w:p w:rsidR="00E25F5C" w:rsidRDefault="00E25F5C" w:rsidP="000A4951">
      <w:pPr>
        <w:rPr>
          <w:rFonts w:ascii="Arial" w:hAnsi="Arial" w:cs="Arial"/>
        </w:rPr>
      </w:pPr>
    </w:p>
    <w:p w:rsidR="00B372DB" w:rsidRPr="00E25F5C" w:rsidRDefault="00B372DB" w:rsidP="000A4951">
      <w:pPr>
        <w:rPr>
          <w:rFonts w:ascii="Arial" w:hAnsi="Arial" w:cs="Arial"/>
        </w:rPr>
      </w:pPr>
    </w:p>
    <w:p w:rsidR="00E25F5C" w:rsidRPr="00E25F5C" w:rsidRDefault="00E25F5C" w:rsidP="00E25F5C">
      <w:pPr>
        <w:spacing w:line="360" w:lineRule="auto"/>
        <w:rPr>
          <w:rFonts w:ascii="Arial" w:hAnsi="Arial" w:cs="Arial"/>
          <w:b/>
          <w:sz w:val="28"/>
          <w:szCs w:val="28"/>
        </w:rPr>
      </w:pPr>
      <w:r w:rsidRPr="00E25F5C">
        <w:rPr>
          <w:rFonts w:ascii="Arial" w:hAnsi="Arial" w:cs="Arial"/>
          <w:b/>
          <w:sz w:val="28"/>
          <w:szCs w:val="28"/>
        </w:rPr>
        <w:t>Gemeinsame Pressemitteilung</w:t>
      </w:r>
    </w:p>
    <w:p w:rsidR="00E25F5C" w:rsidRPr="00E25F5C" w:rsidRDefault="00E25F5C" w:rsidP="000A4951">
      <w:pPr>
        <w:rPr>
          <w:rFonts w:ascii="Arial" w:hAnsi="Arial" w:cs="Arial"/>
        </w:rPr>
      </w:pPr>
    </w:p>
    <w:p w:rsidR="000A4951" w:rsidRPr="00E25F5C" w:rsidRDefault="000A4951" w:rsidP="00E25F5C">
      <w:pPr>
        <w:spacing w:line="360" w:lineRule="auto"/>
        <w:rPr>
          <w:rFonts w:ascii="Arial" w:hAnsi="Arial" w:cs="Arial"/>
          <w:b/>
          <w:sz w:val="28"/>
          <w:szCs w:val="28"/>
        </w:rPr>
      </w:pPr>
      <w:r w:rsidRPr="00E25F5C">
        <w:rPr>
          <w:rFonts w:ascii="Arial" w:hAnsi="Arial" w:cs="Arial"/>
          <w:b/>
          <w:sz w:val="28"/>
          <w:szCs w:val="28"/>
        </w:rPr>
        <w:t>rbv und RSV unterzeichnen Kooperationsvertrag</w:t>
      </w:r>
    </w:p>
    <w:p w:rsidR="000A4951" w:rsidRPr="00E25F5C" w:rsidRDefault="000A4951" w:rsidP="00E25F5C">
      <w:pPr>
        <w:spacing w:line="360" w:lineRule="auto"/>
        <w:rPr>
          <w:rFonts w:ascii="Arial" w:hAnsi="Arial" w:cs="Arial"/>
          <w:b/>
          <w:sz w:val="24"/>
          <w:szCs w:val="24"/>
        </w:rPr>
      </w:pPr>
      <w:r w:rsidRPr="00E25F5C">
        <w:rPr>
          <w:rFonts w:ascii="Arial" w:hAnsi="Arial" w:cs="Arial"/>
          <w:b/>
          <w:sz w:val="24"/>
          <w:szCs w:val="24"/>
        </w:rPr>
        <w:t xml:space="preserve">Köln/Hamburg, 29. November - Synergien heben und gemeinsam für die Belange der Rohrleitungsinfrastruktur eintreten – das ist das Ziel der Kooperation zwischen dem Rohrleitungsbauverband (rbv) und dem Rohrleitungssanierungsverband (RSV). Mit einem Vertrag besiegelten </w:t>
      </w:r>
      <w:r w:rsidR="000301A2" w:rsidRPr="00E25F5C">
        <w:rPr>
          <w:rFonts w:ascii="Arial" w:hAnsi="Arial" w:cs="Arial"/>
          <w:b/>
          <w:sz w:val="24"/>
          <w:szCs w:val="24"/>
        </w:rPr>
        <w:t>beide Verbände</w:t>
      </w:r>
      <w:r w:rsidR="003E333B" w:rsidRPr="00E25F5C">
        <w:rPr>
          <w:rFonts w:ascii="Arial" w:hAnsi="Arial" w:cs="Arial"/>
          <w:b/>
          <w:sz w:val="24"/>
          <w:szCs w:val="24"/>
        </w:rPr>
        <w:t xml:space="preserve"> </w:t>
      </w:r>
      <w:r w:rsidRPr="00E25F5C">
        <w:rPr>
          <w:rFonts w:ascii="Arial" w:hAnsi="Arial" w:cs="Arial"/>
          <w:b/>
          <w:sz w:val="24"/>
          <w:szCs w:val="24"/>
        </w:rPr>
        <w:t xml:space="preserve">nun eine engere Zusammenarbeit. </w:t>
      </w:r>
    </w:p>
    <w:p w:rsidR="000A4951" w:rsidRPr="00E25F5C" w:rsidRDefault="000A4951" w:rsidP="00E25F5C">
      <w:pPr>
        <w:spacing w:line="360" w:lineRule="auto"/>
        <w:rPr>
          <w:rFonts w:ascii="Arial" w:hAnsi="Arial" w:cs="Arial"/>
          <w:sz w:val="24"/>
          <w:szCs w:val="24"/>
        </w:rPr>
      </w:pPr>
      <w:r w:rsidRPr="00E25F5C">
        <w:rPr>
          <w:rFonts w:ascii="Arial" w:hAnsi="Arial" w:cs="Arial"/>
          <w:sz w:val="24"/>
          <w:szCs w:val="24"/>
        </w:rPr>
        <w:t>Unter anderem ist eine wechselseitige Mitarbeit in Ausschüssen geplant sowie die jeweilige Mitwirkung bei der Erstellung technischer Schriften. Zudem sollen die Ressourcen gebündelt werden, wenn es um die Vertretung der Belange gegenüber öffentlichen Auftraggebern und Institutionen geht. ”Da</w:t>
      </w:r>
      <w:r w:rsidR="00E25F5C" w:rsidRPr="00E25F5C">
        <w:rPr>
          <w:rFonts w:ascii="Arial" w:hAnsi="Arial" w:cs="Arial"/>
          <w:sz w:val="24"/>
          <w:szCs w:val="24"/>
        </w:rPr>
        <w:t>s</w:t>
      </w:r>
      <w:r w:rsidRPr="00E25F5C">
        <w:rPr>
          <w:rFonts w:ascii="Arial" w:hAnsi="Arial" w:cs="Arial"/>
          <w:sz w:val="24"/>
          <w:szCs w:val="24"/>
        </w:rPr>
        <w:t xml:space="preserve">s die Verbände des Leitungsbaus und der Leitungssanierung  näher zusammenrücken, ist ein deutliches Signal an die Branche und hilft uns die vielfältigen vor uns liegenden Herausforderungen gemeinsam an breiter Front anzugehen”, freut sich rbv-Präsident Fritz </w:t>
      </w:r>
      <w:r w:rsidR="000301A2" w:rsidRPr="00E25F5C">
        <w:rPr>
          <w:rFonts w:ascii="Arial" w:hAnsi="Arial" w:cs="Arial"/>
          <w:sz w:val="24"/>
          <w:szCs w:val="24"/>
        </w:rPr>
        <w:t xml:space="preserve">Eckard </w:t>
      </w:r>
      <w:r w:rsidRPr="00E25F5C">
        <w:rPr>
          <w:rFonts w:ascii="Arial" w:hAnsi="Arial" w:cs="Arial"/>
          <w:sz w:val="24"/>
          <w:szCs w:val="24"/>
        </w:rPr>
        <w:t xml:space="preserve">Lang über die künftige engere Verzahnung der beiden Verbände. ”Es gibt viele Themen wie etwa die Förderung von Aus- und Fortbildung sowie </w:t>
      </w:r>
      <w:r w:rsidR="000301A2" w:rsidRPr="00E25F5C">
        <w:rPr>
          <w:rFonts w:ascii="Arial" w:hAnsi="Arial" w:cs="Arial"/>
          <w:sz w:val="24"/>
          <w:szCs w:val="24"/>
        </w:rPr>
        <w:t>die</w:t>
      </w:r>
      <w:r w:rsidRPr="00E25F5C">
        <w:rPr>
          <w:rFonts w:ascii="Arial" w:hAnsi="Arial" w:cs="Arial"/>
          <w:sz w:val="24"/>
          <w:szCs w:val="24"/>
        </w:rPr>
        <w:t xml:space="preserve"> Fachkräftesicherung. Hier können wir gemeinsam mit dem rbv im Interesse der Sanierungsunternehmen stärker agieren”, fügt RSV-Vorstandsvorsitzender Andreas Haacker hinzu. </w:t>
      </w:r>
    </w:p>
    <w:p w:rsidR="000A4951" w:rsidRDefault="000A4951" w:rsidP="00E25F5C">
      <w:pPr>
        <w:spacing w:line="360" w:lineRule="auto"/>
        <w:rPr>
          <w:rFonts w:ascii="Arial" w:hAnsi="Arial" w:cs="Arial"/>
          <w:sz w:val="24"/>
          <w:szCs w:val="24"/>
        </w:rPr>
      </w:pPr>
      <w:r w:rsidRPr="00E25F5C">
        <w:rPr>
          <w:rFonts w:ascii="Arial" w:hAnsi="Arial" w:cs="Arial"/>
          <w:sz w:val="24"/>
          <w:szCs w:val="24"/>
        </w:rPr>
        <w:t xml:space="preserve">Ein sichtbares Zeichen der gemeinsamen Arbeit wird auf der IFAT 2020 gesetzt: Hier werden beide Verbände </w:t>
      </w:r>
      <w:r w:rsidR="00396419" w:rsidRPr="00E25F5C">
        <w:rPr>
          <w:rFonts w:ascii="Arial" w:hAnsi="Arial" w:cs="Arial"/>
          <w:sz w:val="24"/>
          <w:szCs w:val="24"/>
        </w:rPr>
        <w:t xml:space="preserve">zusammen mit der German Society for Trenchless Technology (GSTT) </w:t>
      </w:r>
      <w:r w:rsidRPr="00E25F5C">
        <w:rPr>
          <w:rFonts w:ascii="Arial" w:hAnsi="Arial" w:cs="Arial"/>
          <w:sz w:val="24"/>
          <w:szCs w:val="24"/>
        </w:rPr>
        <w:t>auf einem gemeinsamen Stand vertreten sein.</w:t>
      </w:r>
    </w:p>
    <w:p w:rsidR="00E25F5C" w:rsidRDefault="00E25F5C" w:rsidP="000A4951">
      <w:pPr>
        <w:rPr>
          <w:rFonts w:ascii="Arial" w:hAnsi="Arial" w:cs="Arial"/>
          <w:sz w:val="24"/>
          <w:szCs w:val="24"/>
        </w:rPr>
      </w:pPr>
    </w:p>
    <w:p w:rsidR="00B372DB" w:rsidRDefault="00B372DB" w:rsidP="000A4951">
      <w:pPr>
        <w:rPr>
          <w:rFonts w:ascii="Arial" w:hAnsi="Arial" w:cs="Arial"/>
          <w:sz w:val="24"/>
          <w:szCs w:val="24"/>
        </w:rPr>
      </w:pPr>
    </w:p>
    <w:p w:rsidR="00E25F5C" w:rsidRPr="00E25F5C" w:rsidRDefault="00E25F5C" w:rsidP="00E25F5C">
      <w:pPr>
        <w:spacing w:line="360" w:lineRule="auto"/>
        <w:rPr>
          <w:rFonts w:ascii="Arial" w:hAnsi="Arial" w:cs="Arial"/>
          <w:sz w:val="24"/>
          <w:szCs w:val="24"/>
        </w:rPr>
      </w:pPr>
      <w:r w:rsidRPr="00E25F5C">
        <w:rPr>
          <w:rFonts w:ascii="Arial" w:hAnsi="Arial" w:cs="Arial"/>
          <w:noProof/>
          <w:sz w:val="24"/>
          <w:szCs w:val="24"/>
        </w:rPr>
        <w:lastRenderedPageBreak/>
        <w:t xml:space="preserve">Bildunterschrift </w:t>
      </w:r>
      <w:r>
        <w:rPr>
          <w:rFonts w:ascii="Arial" w:hAnsi="Arial" w:cs="Arial"/>
          <w:noProof/>
          <w:sz w:val="24"/>
          <w:szCs w:val="24"/>
        </w:rPr>
        <w:t>20191129</w:t>
      </w:r>
      <w:r w:rsidRPr="00E25F5C">
        <w:rPr>
          <w:rFonts w:ascii="Arial" w:hAnsi="Arial" w:cs="Arial"/>
          <w:noProof/>
          <w:sz w:val="24"/>
          <w:szCs w:val="24"/>
        </w:rPr>
        <w:t>_ rbv-RSV.jpg:</w:t>
      </w:r>
    </w:p>
    <w:p w:rsidR="00E25F5C" w:rsidRPr="00E25F5C" w:rsidRDefault="00A45C79" w:rsidP="00E25F5C">
      <w:pPr>
        <w:spacing w:line="360" w:lineRule="auto"/>
        <w:rPr>
          <w:rFonts w:ascii="Arial" w:hAnsi="Arial" w:cs="Arial"/>
          <w:sz w:val="24"/>
          <w:szCs w:val="24"/>
        </w:rPr>
      </w:pPr>
      <w:r>
        <w:rPr>
          <w:rFonts w:ascii="Arial" w:hAnsi="Arial" w:cs="Arial"/>
          <w:sz w:val="24"/>
          <w:szCs w:val="24"/>
        </w:rPr>
        <w:t xml:space="preserve">Dipl.-Ing. Andreas Haacker </w:t>
      </w:r>
      <w:r w:rsidR="00E25F5C" w:rsidRPr="00E25F5C">
        <w:rPr>
          <w:rFonts w:ascii="Arial" w:hAnsi="Arial" w:cs="Arial"/>
          <w:sz w:val="24"/>
          <w:szCs w:val="24"/>
        </w:rPr>
        <w:t>und Dipl.-Ing. (FH) Fritz Eckard Lang</w:t>
      </w:r>
      <w:r>
        <w:rPr>
          <w:rFonts w:ascii="Arial" w:hAnsi="Arial" w:cs="Arial"/>
          <w:sz w:val="24"/>
          <w:szCs w:val="24"/>
        </w:rPr>
        <w:t xml:space="preserve"> (v. l. n. r.)</w:t>
      </w:r>
      <w:r w:rsidR="00E25F5C" w:rsidRPr="00E25F5C">
        <w:rPr>
          <w:rFonts w:ascii="Arial" w:hAnsi="Arial" w:cs="Arial"/>
          <w:sz w:val="24"/>
          <w:szCs w:val="24"/>
        </w:rPr>
        <w:t xml:space="preserve"> unterzeichneten eine</w:t>
      </w:r>
      <w:r w:rsidR="00E25F5C">
        <w:rPr>
          <w:rFonts w:ascii="Arial" w:hAnsi="Arial" w:cs="Arial"/>
          <w:sz w:val="24"/>
          <w:szCs w:val="24"/>
        </w:rPr>
        <w:t>n</w:t>
      </w:r>
      <w:r w:rsidR="00E25F5C" w:rsidRPr="00E25F5C">
        <w:rPr>
          <w:rFonts w:ascii="Arial" w:hAnsi="Arial" w:cs="Arial"/>
          <w:sz w:val="24"/>
          <w:szCs w:val="24"/>
        </w:rPr>
        <w:t xml:space="preserve"> </w:t>
      </w:r>
      <w:r w:rsidR="00E25F5C">
        <w:rPr>
          <w:rFonts w:ascii="Arial" w:hAnsi="Arial" w:cs="Arial"/>
          <w:sz w:val="24"/>
          <w:szCs w:val="24"/>
        </w:rPr>
        <w:t>Kooperationsvertrag</w:t>
      </w:r>
      <w:r w:rsidR="00E25F5C" w:rsidRPr="00E25F5C">
        <w:rPr>
          <w:rFonts w:ascii="Arial" w:hAnsi="Arial" w:cs="Arial"/>
          <w:sz w:val="24"/>
          <w:szCs w:val="24"/>
        </w:rPr>
        <w:t xml:space="preserve"> </w:t>
      </w:r>
      <w:r w:rsidR="00E25F5C">
        <w:rPr>
          <w:rFonts w:ascii="Arial" w:hAnsi="Arial" w:cs="Arial"/>
          <w:sz w:val="24"/>
          <w:szCs w:val="24"/>
        </w:rPr>
        <w:t xml:space="preserve">zur </w:t>
      </w:r>
      <w:r w:rsidR="00E25F5C" w:rsidRPr="00E25F5C">
        <w:rPr>
          <w:rFonts w:ascii="Arial" w:hAnsi="Arial" w:cs="Arial"/>
          <w:sz w:val="24"/>
          <w:szCs w:val="24"/>
        </w:rPr>
        <w:t xml:space="preserve">Zusammenarbeit </w:t>
      </w:r>
      <w:r w:rsidR="00B372DB">
        <w:rPr>
          <w:rFonts w:ascii="Arial" w:hAnsi="Arial" w:cs="Arial"/>
          <w:sz w:val="24"/>
          <w:szCs w:val="24"/>
        </w:rPr>
        <w:t>von Rohrleitungsbauverband und Rohrleitungssanierungsverband</w:t>
      </w:r>
      <w:r w:rsidR="00E25F5C" w:rsidRPr="00E25F5C">
        <w:rPr>
          <w:rFonts w:ascii="Arial" w:hAnsi="Arial" w:cs="Arial"/>
          <w:sz w:val="24"/>
          <w:szCs w:val="24"/>
        </w:rPr>
        <w:t>.</w:t>
      </w:r>
    </w:p>
    <w:p w:rsidR="00E25F5C" w:rsidRPr="00E25F5C" w:rsidRDefault="00E25F5C" w:rsidP="000A4951">
      <w:pPr>
        <w:rPr>
          <w:rFonts w:ascii="Arial" w:hAnsi="Arial" w:cs="Arial"/>
          <w:sz w:val="24"/>
          <w:szCs w:val="24"/>
        </w:rPr>
      </w:pPr>
      <w:bookmarkStart w:id="0" w:name="_GoBack"/>
      <w:bookmarkEnd w:id="0"/>
    </w:p>
    <w:p w:rsidR="00E302AA" w:rsidRPr="00E25F5C" w:rsidRDefault="00E302AA">
      <w:pPr>
        <w:rPr>
          <w:rFonts w:ascii="Arial" w:hAnsi="Arial" w:cs="Arial"/>
        </w:rPr>
      </w:pPr>
    </w:p>
    <w:sectPr w:rsidR="00E302AA" w:rsidRPr="00E25F5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951"/>
    <w:rsid w:val="000301A2"/>
    <w:rsid w:val="000A4951"/>
    <w:rsid w:val="00396419"/>
    <w:rsid w:val="003E333B"/>
    <w:rsid w:val="004F5846"/>
    <w:rsid w:val="009F0F0D"/>
    <w:rsid w:val="00A45C79"/>
    <w:rsid w:val="00B372DB"/>
    <w:rsid w:val="00E2167F"/>
    <w:rsid w:val="00E25F5C"/>
    <w:rsid w:val="00E302AA"/>
    <w:rsid w:val="00F429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372D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72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372D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72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1493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Buschmann, Martina</dc:creator>
  <cp:lastModifiedBy>Buschmann, Martina</cp:lastModifiedBy>
  <cp:revision>4</cp:revision>
  <cp:lastPrinted>2019-11-29T08:36:00Z</cp:lastPrinted>
  <dcterms:created xsi:type="dcterms:W3CDTF">2019-12-02T10:31:00Z</dcterms:created>
  <dcterms:modified xsi:type="dcterms:W3CDTF">2019-12-02T10:38:00Z</dcterms:modified>
</cp:coreProperties>
</file>